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B4" w:rsidRDefault="00922FDA">
      <w:r>
        <w:t>Thông báo nghỉ lể 2/9/2024</w:t>
      </w:r>
      <w:bookmarkStart w:id="0" w:name="_GoBack"/>
      <w:bookmarkEnd w:id="0"/>
    </w:p>
    <w:sectPr w:rsidR="004F43B4" w:rsidSect="00733E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A"/>
    <w:rsid w:val="00412CB6"/>
    <w:rsid w:val="004F43B4"/>
    <w:rsid w:val="00733E07"/>
    <w:rsid w:val="007D39F8"/>
    <w:rsid w:val="00922FDA"/>
    <w:rsid w:val="00B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928774-231A-45ED-A357-A46E965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2024-08-30T07:19:00Z</dcterms:created>
  <dcterms:modified xsi:type="dcterms:W3CDTF">2024-08-30T07:19:00Z</dcterms:modified>
</cp:coreProperties>
</file>